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68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0069-01-2026-000588-37</w:t>
      </w:r>
    </w:p>
    <w:p>
      <w:pPr>
        <w:spacing w:before="0" w:after="0"/>
        <w:ind w:firstLine="680"/>
        <w:jc w:val="right"/>
      </w:pPr>
    </w:p>
    <w:p>
      <w:pPr>
        <w:spacing w:before="0" w:after="0"/>
        <w:ind w:firstLine="680"/>
        <w:jc w:val="right"/>
      </w:pP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</w:pPr>
    </w:p>
    <w:p>
      <w:pPr>
        <w:spacing w:before="0" w:after="0"/>
        <w:ind w:firstLine="680"/>
      </w:pPr>
      <w:r>
        <w:rPr>
          <w:rFonts w:ascii="Times New Roman" w:eastAsia="Times New Roman" w:hAnsi="Times New Roman" w:cs="Times New Roman"/>
        </w:rPr>
        <w:t>25 февраля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firstLine="680"/>
      </w:pP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</w:rPr>
        <w:t xml:space="preserve">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 xml:space="preserve">ийся </w:t>
      </w:r>
      <w:r>
        <w:rPr>
          <w:rFonts w:ascii="Times New Roman" w:eastAsia="Times New Roman" w:hAnsi="Times New Roman" w:cs="Times New Roman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</w:rPr>
        <w:t>ст. 20.25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Шеравлиё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Зокиржоновича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680"/>
        <w:jc w:val="center"/>
      </w:pP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в 00 час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Тоиров</w:t>
      </w:r>
      <w:r>
        <w:rPr>
          <w:rFonts w:ascii="Times New Roman" w:eastAsia="Times New Roman" w:hAnsi="Times New Roman" w:cs="Times New Roman"/>
        </w:rPr>
        <w:t xml:space="preserve"> Ш.З.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ХМАО-Югра, </w:t>
      </w:r>
      <w:r>
        <w:rPr>
          <w:rFonts w:ascii="Times New Roman" w:eastAsia="Times New Roman" w:hAnsi="Times New Roman" w:cs="Times New Roman"/>
        </w:rPr>
        <w:t xml:space="preserve">г. Сургут, </w:t>
      </w:r>
      <w:r>
        <w:rPr>
          <w:rStyle w:val="cat-UserDefinedgrp-3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</w:rPr>
        <w:t>750,00</w:t>
      </w:r>
      <w:r>
        <w:rPr>
          <w:rFonts w:ascii="Times New Roman" w:eastAsia="Times New Roman" w:hAnsi="Times New Roman" w:cs="Times New Roman"/>
        </w:rPr>
        <w:t xml:space="preserve"> рублей по </w:t>
      </w:r>
      <w:r>
        <w:rPr>
          <w:rFonts w:ascii="Times New Roman" w:eastAsia="Times New Roman" w:hAnsi="Times New Roman" w:cs="Times New Roman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18810586250624028</w:t>
      </w:r>
      <w:r>
        <w:rPr>
          <w:rFonts w:ascii="Times New Roman" w:eastAsia="Times New Roman" w:hAnsi="Times New Roman" w:cs="Times New Roman"/>
        </w:rPr>
        <w:t>067</w:t>
      </w:r>
      <w:r>
        <w:rPr>
          <w:rFonts w:ascii="Times New Roman" w:eastAsia="Times New Roman" w:hAnsi="Times New Roman" w:cs="Times New Roman"/>
        </w:rPr>
        <w:t xml:space="preserve"> по делу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Тоиров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</w:rPr>
        <w:t>.08.</w:t>
      </w:r>
      <w:r>
        <w:rPr>
          <w:rFonts w:ascii="Times New Roman" w:eastAsia="Times New Roman" w:hAnsi="Times New Roman" w:cs="Times New Roman"/>
        </w:rPr>
        <w:t xml:space="preserve">2005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343.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правонарушения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суду представлены следующие документы: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18810886260920003320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.01.2026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>18810586250624028067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 xml:space="preserve">.2025 года о назначении ему административного наказания по ч. 2 ст. 12.9 КоАП РФ в виде штрафа в размере </w:t>
      </w:r>
      <w:r>
        <w:rPr>
          <w:rFonts w:ascii="Times New Roman" w:eastAsia="Times New Roman" w:hAnsi="Times New Roman" w:cs="Times New Roman"/>
        </w:rPr>
        <w:t>750,00 руб.</w:t>
      </w:r>
      <w:r>
        <w:rPr>
          <w:rFonts w:ascii="Times New Roman" w:eastAsia="Times New Roman" w:hAnsi="Times New Roman" w:cs="Times New Roman"/>
        </w:rPr>
        <w:t>, вступивш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в законную силу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данные специального технического средства;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извещение № И00008</w:t>
      </w:r>
      <w:r>
        <w:rPr>
          <w:rFonts w:ascii="Times New Roman" w:eastAsia="Times New Roman" w:hAnsi="Times New Roman" w:cs="Times New Roman"/>
        </w:rPr>
        <w:t>5998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.12.2025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сведения о прохождении почтового отправления;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карточка учета транспортного средства;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сведения ГИС ГМП;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реестр правонарушений.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680"/>
        <w:jc w:val="center"/>
      </w:pP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Шеравлиё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Зокиржоновича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00,00 рублей.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</w:rPr>
        <w:t>0412365400695003892620157.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предоставить по адресу: ХМАО – Югра, </w:t>
      </w:r>
      <w:r>
        <w:rPr>
          <w:rFonts w:ascii="Times New Roman" w:eastAsia="Times New Roman" w:hAnsi="Times New Roman" w:cs="Times New Roman"/>
        </w:rPr>
        <w:t xml:space="preserve">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</w:pPr>
    </w:p>
    <w:p>
      <w:pPr>
        <w:spacing w:before="0" w:after="0"/>
        <w:ind w:firstLine="6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